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Default="00A34CB7" w:rsidP="002B6E93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7733" w:rsidRPr="00E27733" w:rsidRDefault="0005177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A46A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742A33">
        <w:rPr>
          <w:rFonts w:ascii="Times New Roman" w:hAnsi="Times New Roman" w:cs="Times New Roman"/>
          <w:sz w:val="24"/>
          <w:szCs w:val="24"/>
        </w:rPr>
        <w:t>4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2B6E93">
      <w:pPr>
        <w:pStyle w:val="ConsPlusNormal"/>
        <w:ind w:firstLine="851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27388D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27388D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5576BC" w:rsidRPr="00872956">
        <w:rPr>
          <w:rFonts w:ascii="Times New Roman" w:hAnsi="Times New Roman" w:cs="Times New Roman"/>
          <w:sz w:val="24"/>
          <w:szCs w:val="24"/>
        </w:rPr>
        <w:t> </w:t>
      </w:r>
      <w:r w:rsidR="0027388D">
        <w:rPr>
          <w:rFonts w:ascii="Times New Roman" w:hAnsi="Times New Roman" w:cs="Times New Roman"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20154E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423F98">
        <w:rPr>
          <w:rFonts w:ascii="Times New Roman" w:hAnsi="Times New Roman" w:cs="Times New Roman"/>
          <w:sz w:val="24"/>
          <w:szCs w:val="24"/>
        </w:rPr>
        <w:t xml:space="preserve"> № </w:t>
      </w:r>
      <w:r w:rsidR="00742A33">
        <w:rPr>
          <w:rFonts w:ascii="Times New Roman" w:hAnsi="Times New Roman" w:cs="Times New Roman"/>
          <w:sz w:val="24"/>
          <w:szCs w:val="24"/>
        </w:rPr>
        <w:t>4</w:t>
      </w:r>
      <w:r w:rsidRPr="00E27733">
        <w:rPr>
          <w:rFonts w:ascii="Times New Roman" w:hAnsi="Times New Roman" w:cs="Times New Roman"/>
          <w:sz w:val="24"/>
          <w:szCs w:val="24"/>
        </w:rPr>
        <w:t xml:space="preserve"> 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5177A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20154E" w:rsidRPr="0020154E">
        <w:rPr>
          <w:rFonts w:ascii="Times New Roman" w:hAnsi="Times New Roman" w:cs="Times New Roman"/>
          <w:sz w:val="24"/>
          <w:szCs w:val="24"/>
        </w:rPr>
        <w:t>"специалисты"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27388D" w:rsidRDefault="00A34CB7" w:rsidP="0027388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154E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05177A">
        <w:rPr>
          <w:rFonts w:ascii="Times New Roman" w:hAnsi="Times New Roman" w:cs="Times New Roman"/>
          <w:sz w:val="24"/>
          <w:szCs w:val="24"/>
        </w:rPr>
        <w:t>11-3</w:t>
      </w:r>
      <w:r w:rsidR="0027388D">
        <w:rPr>
          <w:rFonts w:ascii="Times New Roman" w:hAnsi="Times New Roman" w:cs="Times New Roman"/>
          <w:sz w:val="24"/>
          <w:szCs w:val="24"/>
        </w:rPr>
        <w:t>-</w:t>
      </w:r>
      <w:r w:rsidR="000A3235">
        <w:rPr>
          <w:rFonts w:ascii="Times New Roman" w:hAnsi="Times New Roman" w:cs="Times New Roman"/>
          <w:sz w:val="24"/>
          <w:szCs w:val="24"/>
        </w:rPr>
        <w:t>4-</w:t>
      </w:r>
      <w:r w:rsidR="0024229D">
        <w:rPr>
          <w:rFonts w:ascii="Times New Roman" w:hAnsi="Times New Roman" w:cs="Times New Roman"/>
          <w:sz w:val="24"/>
          <w:szCs w:val="24"/>
        </w:rPr>
        <w:t>0</w:t>
      </w:r>
      <w:bookmarkStart w:id="0" w:name="_GoBack"/>
      <w:bookmarkEnd w:id="0"/>
      <w:r w:rsidR="00AA4538">
        <w:rPr>
          <w:rFonts w:ascii="Times New Roman" w:hAnsi="Times New Roman" w:cs="Times New Roman"/>
          <w:sz w:val="24"/>
          <w:szCs w:val="24"/>
        </w:rPr>
        <w:t>96</w:t>
      </w:r>
      <w:r w:rsidR="00FD2A64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872956">
        <w:rPr>
          <w:rFonts w:ascii="Times New Roman" w:hAnsi="Times New Roman" w:cs="Times New Roman"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742A33" w:rsidRDefault="00E27733" w:rsidP="00742A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872956">
        <w:rPr>
          <w:rFonts w:ascii="Times New Roman" w:hAnsi="Times New Roman" w:cs="Times New Roman"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1C3DF3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1C3DF3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742A3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742A33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E27733" w:rsidRPr="00E27733" w:rsidRDefault="00E27733" w:rsidP="00742A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872956">
        <w:rPr>
          <w:rFonts w:ascii="Times New Roman" w:hAnsi="Times New Roman" w:cs="Times New Roman"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872956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05177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27733">
        <w:rPr>
          <w:rFonts w:ascii="Times New Roman" w:hAnsi="Times New Roman" w:cs="Times New Roman"/>
          <w:sz w:val="24"/>
          <w:szCs w:val="24"/>
        </w:rPr>
        <w:t>непосред</w:t>
      </w:r>
      <w:r w:rsidR="00FF171D">
        <w:rPr>
          <w:rFonts w:ascii="Times New Roman" w:hAnsi="Times New Roman" w:cs="Times New Roman"/>
          <w:sz w:val="24"/>
          <w:szCs w:val="24"/>
        </w:rPr>
        <w:t xml:space="preserve">ственно подчиняется начальнику </w:t>
      </w:r>
      <w:r w:rsidR="00872956">
        <w:rPr>
          <w:rFonts w:ascii="Times New Roman" w:hAnsi="Times New Roman" w:cs="Times New Roman"/>
          <w:sz w:val="24"/>
          <w:szCs w:val="24"/>
        </w:rPr>
        <w:t>отдела.</w:t>
      </w:r>
    </w:p>
    <w:p w:rsidR="00E27733" w:rsidRPr="00E27733" w:rsidRDefault="00FF171D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F44817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гражданской службы.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177A" w:rsidRPr="00E27733" w:rsidRDefault="0005177A" w:rsidP="0005177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 Для замещения</w:t>
      </w:r>
      <w:r>
        <w:rPr>
          <w:rFonts w:ascii="Times New Roman" w:hAnsi="Times New Roman" w:cs="Times New Roman"/>
          <w:sz w:val="24"/>
          <w:szCs w:val="24"/>
        </w:rPr>
        <w:t xml:space="preserve"> заместителя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начальника отдела</w:t>
      </w:r>
      <w:r w:rsidRPr="00E2773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05177A" w:rsidRPr="00E27733" w:rsidRDefault="0005177A" w:rsidP="0005177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Pr="005576BC">
        <w:rPr>
          <w:rFonts w:ascii="Times New Roman" w:hAnsi="Times New Roman" w:cs="Times New Roman"/>
          <w:sz w:val="24"/>
          <w:szCs w:val="24"/>
        </w:rPr>
        <w:t>высше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05177A" w:rsidRPr="00E27733" w:rsidRDefault="0005177A" w:rsidP="0005177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6.2.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05177A" w:rsidRPr="00E27733" w:rsidRDefault="0005177A" w:rsidP="0005177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05177A" w:rsidRDefault="0005177A" w:rsidP="0005177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5177A" w:rsidRDefault="0005177A" w:rsidP="0005177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 </w:t>
      </w:r>
      <w:proofErr w:type="gramStart"/>
      <w:r w:rsidRPr="00A93BF2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Pr="00A93BF2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Pr="00A93BF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A93BF2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Pr="00A93BF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Pr="00A93BF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Pr="00A93BF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</w:t>
      </w:r>
      <w:r w:rsidRPr="00A93BF2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финансами и регулирование финансовых рынков"; </w:t>
      </w:r>
      <w:hyperlink r:id="rId18" w:history="1">
        <w:r w:rsidRPr="00A93BF2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Pr="00A93BF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93BF2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>
        <w:t xml:space="preserve"> </w:t>
      </w:r>
      <w:r w:rsidRPr="005D40F8">
        <w:rPr>
          <w:rFonts w:ascii="Times New Roman" w:hAnsi="Times New Roman" w:cs="Times New Roman"/>
          <w:sz w:val="24"/>
          <w:szCs w:val="24"/>
        </w:rPr>
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Pr="005D40F8">
        <w:rPr>
          <w:rFonts w:ascii="Times New Roman" w:hAnsi="Times New Roman" w:cs="Times New Roman"/>
          <w:sz w:val="24"/>
          <w:szCs w:val="24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Pr="005D40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40F8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D40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40F8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5D40F8">
        <w:rPr>
          <w:rFonts w:ascii="Times New Roman" w:hAnsi="Times New Roman" w:cs="Times New Roman"/>
          <w:sz w:val="24"/>
          <w:szCs w:val="24"/>
        </w:rPr>
        <w:t xml:space="preserve">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</w:p>
    <w:p w:rsidR="0005177A" w:rsidRDefault="0005177A" w:rsidP="0005177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5177A" w:rsidRDefault="0005177A" w:rsidP="0005177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Pr="005D40F8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05177A" w:rsidRDefault="0005177A" w:rsidP="0005177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05177A" w:rsidRDefault="0005177A" w:rsidP="0005177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5177A" w:rsidRDefault="0005177A" w:rsidP="0005177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 Наличие профессиональных умений: расчет налога УСН, ЕНВД, ПСН, НПД, транспортного, земельного налога, водного, налога на игорный бизнес, утилизационный сбор.</w:t>
      </w:r>
    </w:p>
    <w:p w:rsidR="0005177A" w:rsidRDefault="0005177A" w:rsidP="0005177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 Наличие функциональных умений: документарных (камеральных) проверок (обследований), осуществление контроля исполнения предписаний, решений и других распорядительных документов.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F44817">
        <w:rPr>
          <w:rFonts w:ascii="Times New Roman" w:hAnsi="Times New Roman" w:cs="Times New Roman"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2B6E93">
        <w:rPr>
          <w:rFonts w:ascii="Times New Roman" w:hAnsi="Times New Roman" w:cs="Times New Roman"/>
          <w:sz w:val="24"/>
          <w:szCs w:val="24"/>
        </w:rPr>
        <w:t xml:space="preserve">статьями </w:t>
      </w:r>
      <w:r w:rsidR="002B6E93" w:rsidRPr="00C9312C">
        <w:rPr>
          <w:rFonts w:ascii="Times New Roman" w:hAnsi="Times New Roman" w:cs="Times New Roman"/>
          <w:sz w:val="24"/>
          <w:szCs w:val="24"/>
        </w:rPr>
        <w:t>14, 15, 16, 17, 18, 19, 20, 20.1, 20.2</w:t>
      </w:r>
      <w:r w:rsidR="002B6E9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742A33">
        <w:rPr>
          <w:rFonts w:ascii="Times New Roman" w:hAnsi="Times New Roman" w:cs="Times New Roman"/>
          <w:sz w:val="24"/>
          <w:szCs w:val="24"/>
        </w:rPr>
        <w:t xml:space="preserve"> 4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камеральных налоговых проверок налоговых деклараций и иных документов, служащих основанием для исчисления и уплаты налогов и сборов, организаций, </w:t>
      </w: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применяющих специальные налоговые режимы УСН, водный налог с учетом сопоставления показателей представленной отчетности и косвенной информации из внутренних и внешних источников.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отбора налогоплательщиков для включения в план выездных налоговых проверок.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по получению сведений о деятельности индивидуальных предпринимателей, нотариусов и адвокатов, организаций, применяющих специальные налоговые режимы УСН,  организаций, являющихся плательщиками водного  налога   из внешних источников, от организаций, информации от правоохранительных и других контролирующих  органов, банков.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мер к налогоплательщикам, не представившим налоговые декларации в установленный срок.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схем уклонения от налогообложения индивидуальных предпринимателей, нотариусов и адвокатов, организаций, применяющих специальные налоговые режимы УСН, организаций, являющихся плательщиками водного налога выработка предложений по их предотвращению. 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результатов камеральной налоговой проверки.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в правовой отдел материалов камеральных налоговых проверок для обеспечения производства по делам о налоговых правонарушениях.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в отдел урегулирования задолженности копий решений, вынесенных по результатам рассмотрения материалов камеральных проверок для выставления требований на уплату налогов, финансовых санкций, пеней и обеспечение вручения (отправки) указанных решений налогоплательщикам.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совещаний, семинаров по вопросам входящим в компетентность отдела.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информационных материалов для руководства инспекции по вопросам, находящимся в компетентности отдела.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энергосбыта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физических объемах потребленных энергетических (электр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теплоэнергии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в работе информационных ресурсов – система доступа ЕИП, ПК Регион, АИС «Налог-ЦОД», система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Citrix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Делопроизводство (СЭД РЕГИОН), электронная почта (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должностными обязанностями.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валютного контроля в пределах компетенции налоговых органов.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поручения начальника отдела непосредственно связанные с главной задачей отдела.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 достаточный для исполнения своих должностных обязанностей.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информационных материалов для руководства Инспекции по вопросам, находящимся в компетенции Отдела.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хранение и сдача в архив документов отдела.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Содержать в надлежащем порядке и сохранности рабочее место, оргтехнику.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Своевременно переносить решения о привлечении к ответственности (об отказе в привлечении к ответственности) в карточки расчета с бюджета налогоплательщиков</w:t>
      </w:r>
    </w:p>
    <w:p w:rsidR="008D4258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 07-10-02/24069@.</w:t>
      </w:r>
    </w:p>
    <w:p w:rsidR="008D4258" w:rsidRPr="00FD09AC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проводить мониторинг своевременного возобновления операций по счетам (досье);</w:t>
      </w:r>
    </w:p>
    <w:p w:rsidR="008D4258" w:rsidRPr="00FD09AC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проводить мониторинг приостановления операций по счетам п.3 ст. 76 Налогового кодекса Российской Федерации;</w:t>
      </w:r>
    </w:p>
    <w:p w:rsidR="008D4258" w:rsidRPr="00FD09AC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ежедневно проводить мониторинг направления ФПД в банки (приостановление, возобновление, запросы); </w:t>
      </w:r>
    </w:p>
    <w:p w:rsidR="008D4258" w:rsidRPr="00FD09AC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ежемесячно проводить мониторинг ввода показателя «Налоговая отчетность»; </w:t>
      </w:r>
    </w:p>
    <w:p w:rsidR="008D4258" w:rsidRPr="00FD09AC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ежемесячно проводить мониторинг ввода показателя «Исполнение налоговой дисциплины не формировать»; </w:t>
      </w:r>
    </w:p>
    <w:p w:rsidR="008D4258" w:rsidRPr="00FD09AC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анализ и передавать результаты проведенных мониторингов начальникам структурных подразделений  </w:t>
      </w:r>
      <w:proofErr w:type="gramStart"/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proofErr w:type="gramEnd"/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сроков отработки выявленных нарушений или рисков их совершения.</w:t>
      </w:r>
    </w:p>
    <w:p w:rsidR="008D4258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технологические процессы внутреннего контроля в соответствии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картам контроля отдела камеральных проверок № 4.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ежедневный самоконтроль за соблюдением положений п. 7 ст.101 Налогового Кодекса и п. 8 ст. 101.4 Налогового Кодекса.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по обеспечению порядка учета, обращения, хранения и сдачи в архив ДСП-документов.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направлять </w:t>
      </w:r>
      <w:proofErr w:type="gramStart"/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Лицо, привлекаемое к административной ответственности, имеет право знакомиться со всеми 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правами в соответствии с Кодексом об административных правонарушениях. 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привлекаемое к административной ответственности, имеет право не свидетельствовать против себя и своих близких родственников.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начальнику (</w:t>
      </w:r>
      <w:proofErr w:type="spellStart"/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  <w:proofErr w:type="gramEnd"/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5727F6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Постановления по результатам рассмотрения административного дела вносить в информационный ресурс «А</w:t>
      </w:r>
      <w:r w:rsidR="00825038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дминистративные правонарушения».</w:t>
      </w:r>
    </w:p>
    <w:p w:rsidR="005727F6" w:rsidRPr="009F3F52" w:rsidRDefault="008D4258" w:rsidP="005727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отслеживать поступление административных штрафов и переносить соответствующую информацию в ИР «Административные правонарушения»</w:t>
      </w:r>
      <w:r w:rsidR="005727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4258" w:rsidRPr="009F3F52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F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      № 07-10-02/24069@.</w:t>
      </w:r>
    </w:p>
    <w:p w:rsidR="00B04466" w:rsidRDefault="00B04466" w:rsidP="008D425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907A62" w:rsidP="008D425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8D425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5177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0154E">
        <w:rPr>
          <w:rFonts w:ascii="Times New Roman" w:hAnsi="Times New Roman" w:cs="Times New Roman"/>
          <w:sz w:val="24"/>
          <w:szCs w:val="24"/>
        </w:rPr>
        <w:t xml:space="preserve"> </w:t>
      </w:r>
      <w:r w:rsidR="00FF171D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направлять 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Лицо, привлекаемое к административной ответственности, имеет право знакомиться со всеми 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правами в соответствии с Кодексом об административных правонарушениях.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привлекаемое к административной ответственности, имеет право не свидетельствовать против себя и своих близких родственников.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начальнику (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  <w:proofErr w:type="gramEnd"/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F44817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Постановления по результатам рассмотрения административного дела вносить в информационный ресурс «Административные правонарушения» </w:t>
      </w:r>
    </w:p>
    <w:p w:rsidR="00F44817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отслеживать поступление административных штрафов и переносить соответствующую информацию в ИР «Административные правонарушения»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 - Петербургу;</w:t>
      </w:r>
    </w:p>
    <w:p w:rsidR="008D4258" w:rsidRPr="00D7229E" w:rsidRDefault="008D4258" w:rsidP="008D425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анкт - Петербургу, интересы налоговых органов в местных органах государственной власти и управления. 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05177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0154E">
        <w:rPr>
          <w:rFonts w:ascii="Times New Roman" w:hAnsi="Times New Roman" w:cs="Times New Roman"/>
          <w:sz w:val="24"/>
          <w:szCs w:val="24"/>
        </w:rPr>
        <w:t xml:space="preserve"> </w:t>
      </w:r>
      <w:r w:rsidR="00FF171D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20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DB67C5">
        <w:rPr>
          <w:rFonts w:ascii="Times New Roman" w:hAnsi="Times New Roman" w:cs="Times New Roman"/>
          <w:sz w:val="24"/>
          <w:szCs w:val="24"/>
        </w:rPr>
        <w:t xml:space="preserve"> Положением об Инспекции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5C74FF">
        <w:rPr>
          <w:rFonts w:ascii="Times New Roman" w:hAnsi="Times New Roman" w:cs="Times New Roman"/>
          <w:sz w:val="24"/>
          <w:szCs w:val="24"/>
        </w:rPr>
        <w:t>Положением об отделе камеральных проверок № 4</w:t>
      </w:r>
      <w:r w:rsidR="00F44817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</w:t>
      </w:r>
      <w:r w:rsidR="00F44817">
        <w:rPr>
          <w:rFonts w:ascii="Times New Roman" w:hAnsi="Times New Roman" w:cs="Times New Roman"/>
          <w:sz w:val="24"/>
          <w:szCs w:val="24"/>
        </w:rPr>
        <w:t>ручениями руководства инспекции и начальника отдела.</w:t>
      </w:r>
    </w:p>
    <w:p w:rsidR="00595DBF" w:rsidRDefault="003E346D" w:rsidP="001C3DF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05177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0154E">
        <w:rPr>
          <w:rFonts w:ascii="Times New Roman" w:hAnsi="Times New Roman" w:cs="Times New Roman"/>
          <w:sz w:val="24"/>
          <w:szCs w:val="24"/>
        </w:rPr>
        <w:t xml:space="preserve"> </w:t>
      </w:r>
      <w:r w:rsidR="00FF171D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A4538" w:rsidRPr="00E27733" w:rsidRDefault="00AA4538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F448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2015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AA4538" w:rsidRPr="00E27733" w:rsidRDefault="00AA4538" w:rsidP="007C70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</w:t>
      </w:r>
      <w:r w:rsidR="0027388D">
        <w:rPr>
          <w:rFonts w:ascii="Times New Roman" w:hAnsi="Times New Roman" w:cs="Times New Roman"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171D" w:rsidRPr="00FF171D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Pr="0093355A" w:rsidRDefault="0093355A" w:rsidP="0093355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FF171D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F059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2015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2B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A4538" w:rsidRPr="00E27733" w:rsidRDefault="00AA4538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05177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0154E">
        <w:rPr>
          <w:rFonts w:ascii="Times New Roman" w:hAnsi="Times New Roman" w:cs="Times New Roman"/>
          <w:sz w:val="24"/>
          <w:szCs w:val="24"/>
        </w:rPr>
        <w:t xml:space="preserve"> </w:t>
      </w:r>
      <w:r w:rsidR="00FF171D" w:rsidRPr="00FF171D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05177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05177A" w:rsidRPr="00FF171D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AA4538" w:rsidRDefault="00AA4538" w:rsidP="001C3DF3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</w:t>
      </w:r>
      <w:r w:rsidR="0027388D">
        <w:rPr>
          <w:rFonts w:ascii="Times New Roman" w:hAnsi="Times New Roman" w:cs="Times New Roman"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05177A" w:rsidRPr="00FF171D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7733" w:rsidRPr="00E27733" w:rsidRDefault="00E27733" w:rsidP="007C70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Взаимодействие</w:t>
      </w:r>
      <w:r w:rsidR="005727F6">
        <w:rPr>
          <w:rFonts w:ascii="Times New Roman" w:hAnsi="Times New Roman" w:cs="Times New Roman"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05177A" w:rsidRPr="00FF171D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 xml:space="preserve">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2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95DBF" w:rsidRPr="000A58BE" w:rsidRDefault="00595DBF" w:rsidP="007C704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5177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05177A" w:rsidRPr="00FF171D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423F98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20154E">
        <w:rPr>
          <w:rFonts w:ascii="Times New Roman" w:hAnsi="Times New Roman" w:cs="Times New Roman"/>
          <w:sz w:val="24"/>
          <w:szCs w:val="24"/>
        </w:rPr>
        <w:t xml:space="preserve"> </w:t>
      </w:r>
      <w:r w:rsidR="0005177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8D4258" w:rsidRDefault="008D4258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AA4538" w:rsidRDefault="00AA4538" w:rsidP="001C3DF3">
      <w:pPr>
        <w:shd w:val="clear" w:color="auto" w:fill="FFFFFF"/>
        <w:spacing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4538" w:rsidRDefault="00AA4538" w:rsidP="005518EC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4538" w:rsidRDefault="00AA4538" w:rsidP="005518EC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5177A"/>
    <w:rsid w:val="000870FB"/>
    <w:rsid w:val="000A3235"/>
    <w:rsid w:val="000A58BE"/>
    <w:rsid w:val="000E505C"/>
    <w:rsid w:val="001117B2"/>
    <w:rsid w:val="00121C92"/>
    <w:rsid w:val="0012482C"/>
    <w:rsid w:val="001C3DF3"/>
    <w:rsid w:val="001D6EAE"/>
    <w:rsid w:val="0020154E"/>
    <w:rsid w:val="0024229D"/>
    <w:rsid w:val="0027388D"/>
    <w:rsid w:val="00286AA1"/>
    <w:rsid w:val="002B6E93"/>
    <w:rsid w:val="002F394C"/>
    <w:rsid w:val="00352D1B"/>
    <w:rsid w:val="00384F7C"/>
    <w:rsid w:val="00387A05"/>
    <w:rsid w:val="003E346D"/>
    <w:rsid w:val="00422B09"/>
    <w:rsid w:val="00423F98"/>
    <w:rsid w:val="004A46AE"/>
    <w:rsid w:val="005518EC"/>
    <w:rsid w:val="005576BC"/>
    <w:rsid w:val="005727F6"/>
    <w:rsid w:val="00595DBF"/>
    <w:rsid w:val="005C74FF"/>
    <w:rsid w:val="005D40F8"/>
    <w:rsid w:val="00642197"/>
    <w:rsid w:val="006F431D"/>
    <w:rsid w:val="00704307"/>
    <w:rsid w:val="007323C8"/>
    <w:rsid w:val="00742A33"/>
    <w:rsid w:val="00764D62"/>
    <w:rsid w:val="007C692A"/>
    <w:rsid w:val="007C7047"/>
    <w:rsid w:val="00800E2C"/>
    <w:rsid w:val="00825038"/>
    <w:rsid w:val="008564DA"/>
    <w:rsid w:val="00856884"/>
    <w:rsid w:val="008726B7"/>
    <w:rsid w:val="00872956"/>
    <w:rsid w:val="008B7ABE"/>
    <w:rsid w:val="008D4258"/>
    <w:rsid w:val="00907A62"/>
    <w:rsid w:val="0093355A"/>
    <w:rsid w:val="00941EB7"/>
    <w:rsid w:val="009841CE"/>
    <w:rsid w:val="009F127B"/>
    <w:rsid w:val="009F70F7"/>
    <w:rsid w:val="00A34CB7"/>
    <w:rsid w:val="00A93BF2"/>
    <w:rsid w:val="00AA4538"/>
    <w:rsid w:val="00AA5463"/>
    <w:rsid w:val="00B04466"/>
    <w:rsid w:val="00B21451"/>
    <w:rsid w:val="00B2636E"/>
    <w:rsid w:val="00B31215"/>
    <w:rsid w:val="00B64367"/>
    <w:rsid w:val="00B91430"/>
    <w:rsid w:val="00D66842"/>
    <w:rsid w:val="00DB67C5"/>
    <w:rsid w:val="00E27733"/>
    <w:rsid w:val="00E53133"/>
    <w:rsid w:val="00E62B5B"/>
    <w:rsid w:val="00E65CA4"/>
    <w:rsid w:val="00E80857"/>
    <w:rsid w:val="00E82AC2"/>
    <w:rsid w:val="00F059F3"/>
    <w:rsid w:val="00F44470"/>
    <w:rsid w:val="00F44817"/>
    <w:rsid w:val="00F46194"/>
    <w:rsid w:val="00FD2A6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154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0154E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154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0154E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73A9FF03989DC7D327E7245D5ECE917AADE008B352ABACD13CC9DEFA274FD6E6295BCB61AFA0FLC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01AC358FA0B3B256C48F718CC3560824F5C1D0CE0839637B926A515F28AFF1EA2F5209B47E6A98232241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173A9FF03989DC7D327E7245D5ECE917A0D5048E3522E7C71B9591EDA57BA27965DCB0B71AFA0DC6L3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DAEA5-789C-489B-AFE0-C1CE76717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4010</Words>
  <Characters>22858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4</cp:revision>
  <cp:lastPrinted>2020-02-04T12:25:00Z</cp:lastPrinted>
  <dcterms:created xsi:type="dcterms:W3CDTF">2022-01-21T11:38:00Z</dcterms:created>
  <dcterms:modified xsi:type="dcterms:W3CDTF">2022-01-24T06:59:00Z</dcterms:modified>
</cp:coreProperties>
</file>